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华文中宋" w:hAnsi="华文中宋" w:eastAsia="华文中宋" w:cs="华文中宋"/>
          <w:b/>
          <w:bCs/>
          <w:color w:val="1B1B1B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1B1B1B"/>
          <w:kern w:val="0"/>
          <w:sz w:val="36"/>
          <w:szCs w:val="36"/>
        </w:rPr>
        <w:t>高陂抗击台风攻坚战：惊心动魄的五天五夜</w:t>
      </w:r>
    </w:p>
    <w:p>
      <w:pPr>
        <w:spacing w:line="360" w:lineRule="exact"/>
        <w:ind w:firstLine="420"/>
        <w:rPr>
          <w:rFonts w:ascii="宋体" w:hAnsi="宋体" w:eastAsia="宋体" w:cs="华文中宋"/>
          <w:b/>
          <w:kern w:val="0"/>
          <w:sz w:val="21"/>
          <w:szCs w:val="21"/>
        </w:rPr>
      </w:pP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【字幕】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 xml:space="preserve">    9月3日至9月12日，受“海葵”环流等因素影响，广东多地持续强降雨。粤东沿海、韩江流域部分中小河流出现明显涨水过程。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【旁白】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大埔县水文中心副主任、高级工程师高玉丹：这次台风“海葵”的影响期间，我市是发生了持续时间比较长的降雨过程，多条河流发生了十年一遇以上降雨级别，防洪形势还是非常严峻。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【字幕】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9月6日至7日，韩江上游梅江、汀江、梅潭河快速涨水，梅州部分地区汛情严峻。洪峰过境，梅州大埔县高陂镇有极大受淹风险。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【旁白】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梅州市大埔县高陂镇党委书记刘坚城：高陂镇是梅江、汀江、梅潭河汇集成韩江后，流经的第一个大镇。梅州市80%的河水，都流经韩江经过高陂。历史上也饱受洪水侵袭。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【字幕】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经过多日连续作战，一线水文工作者密集抢测，精准把脉江河，获得第一手水情资料。上游河库联合精准调度，成为抗击洪水的关键。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【旁白】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大埔县水文中心副主任、高级工程师高玉丹：在精准预报的基础上，我们也向水务部门提出了各大中型水库的调度建议。水务部门根据我们提供的建议，调度了各大中型水库，将梅潭河、梅江以及韩江干流的洪峰削减到了最小影响。降低了梅江主要城镇0.5米-0.8米的淹浸深度、降低了梅潭河下游洪峰水位1.6米、降低了韩江干流洪峰水位1.8米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【字幕】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精密的河库联调，使得上游洪水实现错峰。韩江洪水最终被控制在编号洪水（4800立方米/秒）以下，削减韩江干流洪峰流量2000立方米/秒，成功避免了高陂镇以及枫朗镇、百候镇多个镇域受淹。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守望相助，干群拧成一股绳。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【旁白】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梅州市大埔县高陂镇党委书记刘坚城：高陂镇也及时启动高陂镇低洼（区域）群众应急转移预案，召集兄弟单位350多人，对全镇4608人进行紧急转移。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【字幕】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在安置区，村民直言很暖心。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【旁白】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梅州市大埔县高陂镇群众肖捷能：政府为我们解决食品物资，也给我们提供暂住场所。</w:t>
      </w:r>
    </w:p>
    <w:p>
      <w:pPr>
        <w:spacing w:line="360" w:lineRule="exact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>【字幕】</w:t>
      </w:r>
    </w:p>
    <w:p>
      <w:pPr>
        <w:spacing w:line="360" w:lineRule="exact"/>
        <w:ind w:firstLine="420"/>
        <w:jc w:val="left"/>
        <w:rPr>
          <w:rFonts w:ascii="宋体" w:hAnsi="宋体" w:eastAsia="宋体" w:cs="华文中宋"/>
          <w:b/>
          <w:kern w:val="0"/>
          <w:sz w:val="21"/>
          <w:szCs w:val="21"/>
        </w:rPr>
      </w:pPr>
      <w:r>
        <w:rPr>
          <w:rFonts w:hint="eastAsia" w:ascii="宋体" w:hAnsi="宋体" w:eastAsia="宋体" w:cs="华文中宋"/>
          <w:b/>
          <w:kern w:val="0"/>
          <w:sz w:val="21"/>
          <w:szCs w:val="21"/>
        </w:rPr>
        <w:t xml:space="preserve"> 8日早上，洪水完全退去，当地逐步恢复生产秩序。8日晚上7时，大埔县全县结束防汛应急响应。</w:t>
      </w: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中宋">
    <w:panose1 w:val="02010600040101010101"/>
    <w:charset w:val="50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49"/>
    <w:rsid w:val="002B196B"/>
    <w:rsid w:val="0031710F"/>
    <w:rsid w:val="00357F88"/>
    <w:rsid w:val="003F25E3"/>
    <w:rsid w:val="008119CD"/>
    <w:rsid w:val="0083504A"/>
    <w:rsid w:val="00837824"/>
    <w:rsid w:val="00C11416"/>
    <w:rsid w:val="00D43E49"/>
    <w:rsid w:val="4E75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31</TotalTime>
  <ScaleCrop>false</ScaleCrop>
  <LinksUpToDate>false</LinksUpToDate>
  <CharactersWithSpaces>856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2024-01-24T07:35:00Z</dcterms:created>
  <dc:creator>Microsoft Office 用户</dc:creator>
  <cp:lastModifiedBy>mazn</cp:lastModifiedBy>
  <dcterms:modified xsi:type="dcterms:W3CDTF">2024-01-29T08:29:16Z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